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01" w:rsidRDefault="00906801" w:rsidP="00906801">
      <w:r>
        <w:t>Krist Isus: trajni lik Božji, nije se kao plijena držao svoje jednakosti s Bogom, nego sam sebe »oplijeni« uzevši lik sluge, postavši ljudima sličan; obličjem čovjeku nalik, ponizi sam sebe, poslušan do smrti, smrti na križu. (</w:t>
      </w:r>
      <w:proofErr w:type="spellStart"/>
      <w:r>
        <w:t>Fil</w:t>
      </w:r>
      <w:proofErr w:type="spellEnd"/>
      <w:r>
        <w:t xml:space="preserve"> 2, 6-8)</w:t>
      </w:r>
    </w:p>
    <w:p w:rsidR="00906801" w:rsidRDefault="00906801" w:rsidP="00906801"/>
    <w:p w:rsidR="00906801" w:rsidRDefault="00906801" w:rsidP="00906801">
      <w:r>
        <w:t>Što je potaklo Boga na dobrotu i poniznost, pitamo se.</w:t>
      </w:r>
    </w:p>
    <w:p w:rsidR="00906801" w:rsidRDefault="00906801" w:rsidP="00906801">
      <w:r>
        <w:t>Istovremeno zaboravljamo činjenicu da je Bog čista ljubav</w:t>
      </w:r>
    </w:p>
    <w:p w:rsidR="00906801" w:rsidRDefault="00906801" w:rsidP="00906801">
      <w:r>
        <w:t>iz koje je stvoren i naš duh. A mi ljudi volimo napredovati kako u poslu tako i u statusu širokog spektra.</w:t>
      </w:r>
    </w:p>
    <w:p w:rsidR="00906801" w:rsidRDefault="00906801" w:rsidP="00906801">
      <w:r>
        <w:t>Teško prepoznajemo onu nebesku nit koja prožima tkanje našeg života.</w:t>
      </w:r>
    </w:p>
    <w:p w:rsidR="00906801" w:rsidRDefault="00906801" w:rsidP="00906801">
      <w:r>
        <w:t>Visoka je bila i još uvijek jest otkupnina za mane čovječanstva.</w:t>
      </w:r>
    </w:p>
    <w:p w:rsidR="00906801" w:rsidRDefault="00906801" w:rsidP="00906801">
      <w:r>
        <w:t>Ljudska prevrtljivost - izražena u Petrovim nepromišljenim obećanjima.</w:t>
      </w:r>
    </w:p>
    <w:p w:rsidR="00906801" w:rsidRDefault="00906801" w:rsidP="00906801">
      <w:r>
        <w:t>Očuvanje statusa - ocrtava se  u Petrovom zatajenju.</w:t>
      </w:r>
    </w:p>
    <w:p w:rsidR="00906801" w:rsidRDefault="00906801" w:rsidP="00906801">
      <w:r>
        <w:t>Gramzljivost za vlašću - naglašena po Judinoj izdaji.</w:t>
      </w:r>
    </w:p>
    <w:p w:rsidR="00906801" w:rsidRDefault="00906801" w:rsidP="00906801">
      <w:r>
        <w:t>Mržnja i osuda pozitive - opipljiva u korumpiranoj svjetini što izabire slobodu za zločinca.</w:t>
      </w:r>
    </w:p>
    <w:p w:rsidR="00906801" w:rsidRDefault="00906801" w:rsidP="00906801">
      <w:r>
        <w:t>Na sve ove ljudske nedostatke Bog odgovara svjedočanstvom ljubavi koja na križu širi ruke i grli cijeli svijet. Kristova dobrota i poniznost nadilaze zauvijek sve naše ljudske mane.</w:t>
      </w:r>
    </w:p>
    <w:p w:rsidR="00906801" w:rsidRDefault="00906801" w:rsidP="00906801"/>
    <w:p w:rsidR="00906801" w:rsidRDefault="00906801" w:rsidP="00906801">
      <w:r>
        <w:t xml:space="preserve">Zato Bog njega </w:t>
      </w:r>
      <w:proofErr w:type="spellStart"/>
      <w:r>
        <w:t>preuzvisi</w:t>
      </w:r>
      <w:proofErr w:type="spellEnd"/>
      <w:r>
        <w:t xml:space="preserve"> i darova mu ime,</w:t>
      </w:r>
    </w:p>
    <w:p w:rsidR="00906801" w:rsidRDefault="00906801" w:rsidP="00906801">
      <w:r>
        <w:t>ime nad svakim imenom,</w:t>
      </w:r>
    </w:p>
    <w:p w:rsidR="00906801" w:rsidRDefault="00906801" w:rsidP="00906801">
      <w:r>
        <w:t>da se na ime Isusovo prigne svako koljeno</w:t>
      </w:r>
    </w:p>
    <w:p w:rsidR="00906801" w:rsidRDefault="00906801" w:rsidP="00906801">
      <w:proofErr w:type="spellStart"/>
      <w:r>
        <w:t>nebesnikâ</w:t>
      </w:r>
      <w:proofErr w:type="spellEnd"/>
      <w:r>
        <w:t xml:space="preserve">, </w:t>
      </w:r>
      <w:proofErr w:type="spellStart"/>
      <w:r>
        <w:t>zemnikâ</w:t>
      </w:r>
      <w:proofErr w:type="spellEnd"/>
      <w:r>
        <w:t xml:space="preserve"> i </w:t>
      </w:r>
      <w:proofErr w:type="spellStart"/>
      <w:r>
        <w:t>podzemnikâ</w:t>
      </w:r>
      <w:proofErr w:type="spellEnd"/>
      <w:r>
        <w:t>. (</w:t>
      </w:r>
      <w:proofErr w:type="spellStart"/>
      <w:r>
        <w:t>Fil</w:t>
      </w:r>
      <w:proofErr w:type="spellEnd"/>
      <w:r>
        <w:t xml:space="preserve"> 2, 9-10)</w:t>
      </w:r>
    </w:p>
    <w:p w:rsidR="00906801" w:rsidRDefault="00906801" w:rsidP="00906801"/>
    <w:p w:rsidR="00906801" w:rsidRDefault="00906801" w:rsidP="00906801">
      <w:r>
        <w:t>U slavljenju ovog Vazmenog otajstva otvorimo vrata srca za Božju Ljubav koja će kroz našu čovječnost tkati svakodnevicu onostranosti.</w:t>
      </w:r>
    </w:p>
    <w:p w:rsidR="006D3F2C" w:rsidRDefault="00906801" w:rsidP="00906801">
      <w:r>
        <w:t>Sretan Uskrs!</w:t>
      </w:r>
    </w:p>
    <w:p w:rsidR="002C24EC" w:rsidRDefault="002C24EC" w:rsidP="00906801">
      <w:bookmarkStart w:id="0" w:name="_GoBack"/>
      <w:bookmarkEnd w:id="0"/>
    </w:p>
    <w:sectPr w:rsidR="002C2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01"/>
    <w:rsid w:val="002C24EC"/>
    <w:rsid w:val="006D3F2C"/>
    <w:rsid w:val="009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8A89"/>
  <w15:chartTrackingRefBased/>
  <w15:docId w15:val="{D3FCE03D-1AEB-4F12-B552-D9356BA6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Ljevar</dc:creator>
  <cp:keywords/>
  <dc:description/>
  <cp:lastModifiedBy>Drago Ljevar</cp:lastModifiedBy>
  <cp:revision>2</cp:revision>
  <dcterms:created xsi:type="dcterms:W3CDTF">2018-03-31T12:47:00Z</dcterms:created>
  <dcterms:modified xsi:type="dcterms:W3CDTF">2018-03-31T12:48:00Z</dcterms:modified>
</cp:coreProperties>
</file>